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10FF" w14:textId="339BB660" w:rsidR="00E62F4E" w:rsidRPr="00674C01" w:rsidRDefault="00E62F4E" w:rsidP="00C6206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74C01">
        <w:rPr>
          <w:rStyle w:val="normaltextrun"/>
          <w:rFonts w:ascii="Aptos" w:hAnsi="Aptos" w:cs="Calibri"/>
        </w:rPr>
        <w:t xml:space="preserve">Dear </w:t>
      </w:r>
      <w:r w:rsidR="00674C01" w:rsidRPr="00674C01">
        <w:rPr>
          <w:rStyle w:val="normaltextrun"/>
          <w:rFonts w:ascii="Aptos" w:hAnsi="Aptos" w:cs="Calibri"/>
          <w:color w:val="00B0F0"/>
        </w:rPr>
        <w:t>[insert name]</w:t>
      </w:r>
      <w:r w:rsidRPr="00674C01">
        <w:rPr>
          <w:rStyle w:val="normaltextrun"/>
          <w:rFonts w:ascii="Aptos" w:hAnsi="Aptos" w:cs="Calibri"/>
        </w:rPr>
        <w:t>,</w:t>
      </w:r>
      <w:r w:rsidRPr="00674C01">
        <w:rPr>
          <w:rStyle w:val="eop"/>
          <w:rFonts w:ascii="Aptos" w:hAnsi="Aptos" w:cs="Calibri"/>
        </w:rPr>
        <w:t> </w:t>
      </w:r>
    </w:p>
    <w:p w14:paraId="3F6BA9B4" w14:textId="77777777" w:rsidR="00E62F4E" w:rsidRPr="00674C01" w:rsidRDefault="00E62F4E" w:rsidP="00E62F4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74C01">
        <w:rPr>
          <w:rStyle w:val="eop"/>
          <w:rFonts w:ascii="Aptos" w:hAnsi="Aptos" w:cs="Calibri"/>
        </w:rPr>
        <w:t> </w:t>
      </w:r>
    </w:p>
    <w:p w14:paraId="68505975" w14:textId="43E7CC61" w:rsidR="00E95DD7" w:rsidRDefault="00420429" w:rsidP="00E62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 xml:space="preserve">I am </w:t>
      </w:r>
      <w:r w:rsidR="00D30FCE">
        <w:rPr>
          <w:rStyle w:val="normaltextrun"/>
          <w:rFonts w:ascii="Aptos" w:hAnsi="Aptos" w:cs="Calibri"/>
        </w:rPr>
        <w:t>requesting</w:t>
      </w:r>
      <w:r w:rsidRPr="00674C01">
        <w:rPr>
          <w:rStyle w:val="normaltextrun"/>
          <w:rFonts w:ascii="Aptos" w:hAnsi="Aptos" w:cs="Calibri"/>
        </w:rPr>
        <w:t xml:space="preserve"> approval to attend the AOPA Foundation’s 11</w:t>
      </w:r>
      <w:r w:rsidRPr="00674C01">
        <w:rPr>
          <w:rStyle w:val="normaltextrun"/>
          <w:rFonts w:ascii="Aptos" w:hAnsi="Aptos" w:cs="Calibri"/>
          <w:vertAlign w:val="superscript"/>
        </w:rPr>
        <w:t>th</w:t>
      </w:r>
      <w:r w:rsidRPr="00674C01">
        <w:rPr>
          <w:rStyle w:val="normaltextrun"/>
          <w:rFonts w:ascii="Aptos" w:hAnsi="Aptos" w:cs="Calibri"/>
        </w:rPr>
        <w:t xml:space="preserve"> annual High School Aviation STEM Symposium</w:t>
      </w:r>
      <w:r w:rsidR="00892757" w:rsidRPr="00674C01">
        <w:rPr>
          <w:rStyle w:val="normaltextrun"/>
          <w:rFonts w:ascii="Aptos" w:hAnsi="Aptos" w:cs="Calibri"/>
        </w:rPr>
        <w:t xml:space="preserve">, </w:t>
      </w:r>
      <w:r w:rsidR="008D7590">
        <w:rPr>
          <w:rStyle w:val="normaltextrun"/>
          <w:rFonts w:ascii="Aptos" w:hAnsi="Aptos" w:cs="Calibri"/>
        </w:rPr>
        <w:t xml:space="preserve">which will take place November 16-18, 2025, in Indianapolis, IN. </w:t>
      </w:r>
      <w:r w:rsidR="00B063AB" w:rsidRPr="00674C01">
        <w:rPr>
          <w:rStyle w:val="normaltextrun"/>
          <w:rFonts w:ascii="Aptos" w:hAnsi="Aptos" w:cs="Calibri"/>
        </w:rPr>
        <w:t>This is the only national conference dedicated specifically to</w:t>
      </w:r>
      <w:r w:rsidR="00A11F15" w:rsidRPr="00674C01">
        <w:rPr>
          <w:rStyle w:val="normaltextrun"/>
          <w:rFonts w:ascii="Aptos" w:hAnsi="Aptos" w:cs="Calibri"/>
        </w:rPr>
        <w:t xml:space="preserve"> </w:t>
      </w:r>
      <w:r w:rsidR="00B063AB" w:rsidRPr="00674C01">
        <w:rPr>
          <w:rStyle w:val="normaltextrun"/>
          <w:rFonts w:ascii="Aptos" w:hAnsi="Aptos" w:cs="Calibri"/>
        </w:rPr>
        <w:t>aviation education in high schools, and it offers unique learning and networking opportunities that directly support our efforts to engage students in</w:t>
      </w:r>
      <w:r w:rsidR="00E95DD7">
        <w:rPr>
          <w:rStyle w:val="normaltextrun"/>
          <w:rFonts w:ascii="Aptos" w:hAnsi="Aptos" w:cs="Calibri"/>
        </w:rPr>
        <w:t xml:space="preserve"> STEM/CTE through aviation. </w:t>
      </w:r>
    </w:p>
    <w:p w14:paraId="188B905B" w14:textId="77777777" w:rsidR="00E95DD7" w:rsidRDefault="00E95DD7" w:rsidP="00E62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</w:p>
    <w:p w14:paraId="5F72C61A" w14:textId="71EDFB7D" w:rsidR="00B5626A" w:rsidRPr="00674C01" w:rsidRDefault="00B5626A" w:rsidP="00E62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 xml:space="preserve">At the symposium, I plan to </w:t>
      </w:r>
      <w:r w:rsidRPr="00674C01">
        <w:rPr>
          <w:rStyle w:val="normaltextrun"/>
          <w:rFonts w:ascii="Aptos" w:hAnsi="Aptos" w:cs="Calibri"/>
          <w:color w:val="00B0F0"/>
        </w:rPr>
        <w:t>[insert how your attendance supports a current or planned initiative—e.g., expand our aviation pathway, implement cross-curricular projects, or strengthen our STEM</w:t>
      </w:r>
      <w:r w:rsidR="009E3477" w:rsidRPr="00674C01">
        <w:rPr>
          <w:rStyle w:val="normaltextrun"/>
          <w:rFonts w:ascii="Aptos" w:hAnsi="Aptos" w:cs="Calibri"/>
          <w:color w:val="00B0F0"/>
        </w:rPr>
        <w:t>/CTE</w:t>
      </w:r>
      <w:r w:rsidRPr="00674C01">
        <w:rPr>
          <w:rStyle w:val="normaltextrun"/>
          <w:rFonts w:ascii="Aptos" w:hAnsi="Aptos" w:cs="Calibri"/>
          <w:color w:val="00B0F0"/>
        </w:rPr>
        <w:t xml:space="preserve"> offerings].</w:t>
      </w:r>
      <w:r w:rsidRPr="00674C01">
        <w:rPr>
          <w:rStyle w:val="normaltextrun"/>
          <w:rFonts w:ascii="Aptos" w:hAnsi="Aptos" w:cs="Calibri"/>
        </w:rPr>
        <w:t xml:space="preserve"> The insights and resources I gain will benefit </w:t>
      </w:r>
      <w:r w:rsidR="00B678D1">
        <w:rPr>
          <w:rStyle w:val="normaltextrun"/>
          <w:rFonts w:ascii="Aptos" w:hAnsi="Aptos" w:cs="Calibri"/>
        </w:rPr>
        <w:t>my instruction and</w:t>
      </w:r>
      <w:r w:rsidRPr="00674C01">
        <w:rPr>
          <w:rStyle w:val="normaltextrun"/>
          <w:rFonts w:ascii="Aptos" w:hAnsi="Aptos" w:cs="Calibri"/>
        </w:rPr>
        <w:t xml:space="preserve"> my peers and students across our school or district.</w:t>
      </w:r>
    </w:p>
    <w:p w14:paraId="788D3BCB" w14:textId="77777777" w:rsidR="000C17E7" w:rsidRPr="00674C01" w:rsidRDefault="000C17E7" w:rsidP="000C17E7">
      <w:pPr>
        <w:pStyle w:val="NormalWeb"/>
        <w:spacing w:before="0" w:beforeAutospacing="0" w:after="0" w:afterAutospacing="0"/>
        <w:rPr>
          <w:rFonts w:ascii="Aptos" w:hAnsi="Aptos" w:cstheme="minorHAnsi"/>
        </w:rPr>
      </w:pPr>
    </w:p>
    <w:p w14:paraId="03915F60" w14:textId="302AE483" w:rsidR="000C17E7" w:rsidRPr="00674C01" w:rsidRDefault="000C17E7" w:rsidP="000C17E7">
      <w:pPr>
        <w:pStyle w:val="NormalWeb"/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 xml:space="preserve">This year’s sessions will feature content directly related to </w:t>
      </w:r>
      <w:r w:rsidRPr="00674C01">
        <w:rPr>
          <w:rFonts w:ascii="Aptos" w:hAnsi="Aptos" w:cstheme="minorHAnsi"/>
          <w:color w:val="00B0F0"/>
        </w:rPr>
        <w:t>[insert your project, curriculum, or aviation-related program]</w:t>
      </w:r>
      <w:r w:rsidRPr="00674C01">
        <w:rPr>
          <w:rFonts w:ascii="Aptos" w:hAnsi="Aptos" w:cstheme="minorHAnsi"/>
        </w:rPr>
        <w:t>, including:</w:t>
      </w:r>
    </w:p>
    <w:p w14:paraId="7B048DE2" w14:textId="77CBD7C3" w:rsidR="000C17E7" w:rsidRPr="00674C01" w:rsidRDefault="000C17E7" w:rsidP="000C17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Best practices for launching and growing high school aviation STEM</w:t>
      </w:r>
      <w:r w:rsidRPr="00674C01">
        <w:rPr>
          <w:rFonts w:ascii="Aptos" w:hAnsi="Aptos" w:cstheme="minorHAnsi"/>
        </w:rPr>
        <w:t xml:space="preserve">/CTE </w:t>
      </w:r>
      <w:r w:rsidRPr="00674C01">
        <w:rPr>
          <w:rFonts w:ascii="Aptos" w:hAnsi="Aptos" w:cstheme="minorHAnsi"/>
        </w:rPr>
        <w:t>programs</w:t>
      </w:r>
    </w:p>
    <w:p w14:paraId="78C41727" w14:textId="77777777" w:rsidR="000C17E7" w:rsidRPr="00674C01" w:rsidRDefault="000C17E7" w:rsidP="000C17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Strategies for student engagement and inclusive program development</w:t>
      </w:r>
    </w:p>
    <w:p w14:paraId="15B91D58" w14:textId="77777777" w:rsidR="000C17E7" w:rsidRPr="00674C01" w:rsidRDefault="000C17E7" w:rsidP="000C17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Updates on workforce development efforts and building aviation career pathways</w:t>
      </w:r>
    </w:p>
    <w:p w14:paraId="79A77B47" w14:textId="77777777" w:rsidR="000C17E7" w:rsidRPr="00674C01" w:rsidRDefault="000C17E7" w:rsidP="000C17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 xml:space="preserve">The AOPA Foundation’s </w:t>
      </w:r>
      <w:r w:rsidRPr="00674C01">
        <w:rPr>
          <w:rStyle w:val="Strong"/>
          <w:rFonts w:ascii="Aptos" w:hAnsi="Aptos" w:cstheme="minorHAnsi"/>
        </w:rPr>
        <w:t>free high school aviation curriculum</w:t>
      </w:r>
      <w:r w:rsidRPr="00674C01">
        <w:rPr>
          <w:rFonts w:ascii="Aptos" w:hAnsi="Aptos" w:cstheme="minorHAnsi"/>
        </w:rPr>
        <w:t xml:space="preserve"> and related teaching resources</w:t>
      </w:r>
    </w:p>
    <w:p w14:paraId="2931497B" w14:textId="52C4789B" w:rsidR="000C17E7" w:rsidRPr="00674C01" w:rsidRDefault="000C17E7" w:rsidP="000C17E7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 xml:space="preserve">Year-round educator support and </w:t>
      </w:r>
      <w:r w:rsidRPr="00674C01">
        <w:rPr>
          <w:rFonts w:ascii="Aptos" w:hAnsi="Aptos" w:cstheme="minorHAnsi"/>
        </w:rPr>
        <w:t>professional development</w:t>
      </w:r>
      <w:r w:rsidRPr="00674C01">
        <w:rPr>
          <w:rFonts w:ascii="Aptos" w:hAnsi="Aptos" w:cstheme="minorHAnsi"/>
        </w:rPr>
        <w:t xml:space="preserve"> opportunities</w:t>
      </w:r>
    </w:p>
    <w:p w14:paraId="288046BF" w14:textId="77777777" w:rsidR="00E74095" w:rsidRPr="00674C01" w:rsidRDefault="00E74095" w:rsidP="00E04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</w:p>
    <w:p w14:paraId="662A9B01" w14:textId="61853490" w:rsidR="000C17E7" w:rsidRPr="00674C01" w:rsidRDefault="000C17E7" w:rsidP="00E04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>Additional benefits of attending:</w:t>
      </w:r>
    </w:p>
    <w:p w14:paraId="6D0E491F" w14:textId="50BDA5AE" w:rsidR="00042D26" w:rsidRPr="00674C01" w:rsidRDefault="00042D26" w:rsidP="00042D2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Style w:val="Strong"/>
          <w:rFonts w:ascii="Aptos" w:hAnsi="Aptos" w:cstheme="minorHAnsi"/>
          <w:b w:val="0"/>
          <w:bCs w:val="0"/>
        </w:rPr>
        <w:t>Experience</w:t>
      </w:r>
      <w:r w:rsidRPr="00674C01">
        <w:rPr>
          <w:rFonts w:ascii="Aptos" w:hAnsi="Aptos" w:cstheme="minorHAnsi"/>
        </w:rPr>
        <w:t xml:space="preserve"> dynamic, hands-on demonstrations of aviation-focused tools and instructional strategies</w:t>
      </w:r>
    </w:p>
    <w:p w14:paraId="58180E71" w14:textId="1689E2EC" w:rsidR="00042D26" w:rsidRPr="00674C01" w:rsidRDefault="00042D26" w:rsidP="00042D2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Style w:val="Strong"/>
          <w:rFonts w:ascii="Aptos" w:hAnsi="Aptos" w:cstheme="minorHAnsi"/>
          <w:b w:val="0"/>
          <w:bCs w:val="0"/>
        </w:rPr>
        <w:t>Explore</w:t>
      </w:r>
      <w:r w:rsidRPr="00674C01">
        <w:rPr>
          <w:rFonts w:ascii="Aptos" w:hAnsi="Aptos" w:cstheme="minorHAnsi"/>
        </w:rPr>
        <w:t xml:space="preserve"> cutting-edge, classroom-ready resources from top STEM and aviation exhibitors</w:t>
      </w:r>
    </w:p>
    <w:p w14:paraId="2DEED959" w14:textId="3D0A9E18" w:rsidR="00042D26" w:rsidRPr="00674C01" w:rsidRDefault="00042D26" w:rsidP="00042D2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Style w:val="Strong"/>
          <w:rFonts w:ascii="Aptos" w:hAnsi="Aptos" w:cstheme="minorHAnsi"/>
          <w:b w:val="0"/>
          <w:bCs w:val="0"/>
        </w:rPr>
        <w:t>Earn</w:t>
      </w:r>
      <w:r w:rsidRPr="00674C01">
        <w:rPr>
          <w:rFonts w:ascii="Aptos" w:hAnsi="Aptos" w:cstheme="minorHAnsi"/>
          <w:b/>
          <w:bCs/>
        </w:rPr>
        <w:t xml:space="preserve"> </w:t>
      </w:r>
      <w:r w:rsidRPr="00674C01">
        <w:rPr>
          <w:rFonts w:ascii="Aptos" w:hAnsi="Aptos" w:cstheme="minorHAnsi"/>
        </w:rPr>
        <w:t>up</w:t>
      </w:r>
      <w:r w:rsidRPr="00674C01">
        <w:rPr>
          <w:rFonts w:ascii="Aptos" w:hAnsi="Aptos" w:cstheme="minorHAnsi"/>
          <w:b/>
          <w:bCs/>
        </w:rPr>
        <w:t xml:space="preserve"> </w:t>
      </w:r>
      <w:r w:rsidRPr="00E95DD7">
        <w:rPr>
          <w:rFonts w:ascii="Aptos" w:hAnsi="Aptos" w:cstheme="minorHAnsi"/>
        </w:rPr>
        <w:t xml:space="preserve">to </w:t>
      </w:r>
      <w:r w:rsidRPr="00674C01">
        <w:rPr>
          <w:rStyle w:val="Strong"/>
          <w:rFonts w:ascii="Aptos" w:hAnsi="Aptos" w:cstheme="minorHAnsi"/>
          <w:b w:val="0"/>
          <w:bCs w:val="0"/>
        </w:rPr>
        <w:t>15 continuing education hours</w:t>
      </w:r>
      <w:r w:rsidRPr="00674C01">
        <w:rPr>
          <w:rFonts w:ascii="Aptos" w:hAnsi="Aptos" w:cstheme="minorHAnsi"/>
        </w:rPr>
        <w:t xml:space="preserve"> toward </w:t>
      </w:r>
      <w:r w:rsidR="00E95DD7">
        <w:rPr>
          <w:rFonts w:ascii="Aptos" w:hAnsi="Aptos" w:cstheme="minorHAnsi"/>
        </w:rPr>
        <w:t>PD</w:t>
      </w:r>
    </w:p>
    <w:p w14:paraId="3F14EC12" w14:textId="3D9760F9" w:rsidR="00042D26" w:rsidRPr="00674C01" w:rsidRDefault="00042D26" w:rsidP="00042D2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Style w:val="Strong"/>
          <w:rFonts w:ascii="Aptos" w:hAnsi="Aptos" w:cstheme="minorHAnsi"/>
          <w:b w:val="0"/>
          <w:bCs w:val="0"/>
        </w:rPr>
        <w:t>Bring back</w:t>
      </w:r>
      <w:r w:rsidRPr="00674C01">
        <w:rPr>
          <w:rFonts w:ascii="Aptos" w:hAnsi="Aptos" w:cstheme="minorHAnsi"/>
        </w:rPr>
        <w:t xml:space="preserve"> strategies, ideas, and insights that can immediately inform teaching practice and program development</w:t>
      </w:r>
    </w:p>
    <w:p w14:paraId="49DC5D14" w14:textId="77777777" w:rsidR="000C17E7" w:rsidRPr="00674C01" w:rsidRDefault="000C17E7" w:rsidP="00E04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</w:p>
    <w:p w14:paraId="2A92FD6A" w14:textId="77777777" w:rsidR="00721D3D" w:rsidRPr="00674C01" w:rsidRDefault="00721D3D" w:rsidP="00721D3D">
      <w:pPr>
        <w:pStyle w:val="NormalWeb"/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Upon my return, I plan to [</w:t>
      </w:r>
      <w:r w:rsidRPr="00674C01">
        <w:rPr>
          <w:rFonts w:ascii="Aptos" w:hAnsi="Aptos" w:cstheme="minorHAnsi"/>
          <w:color w:val="00B0F0"/>
        </w:rPr>
        <w:t xml:space="preserve">describe how you’ll share your </w:t>
      </w:r>
      <w:proofErr w:type="gramStart"/>
      <w:r w:rsidRPr="00674C01">
        <w:rPr>
          <w:rFonts w:ascii="Aptos" w:hAnsi="Aptos" w:cstheme="minorHAnsi"/>
          <w:color w:val="00B0F0"/>
        </w:rPr>
        <w:t>learning—e</w:t>
      </w:r>
      <w:proofErr w:type="gramEnd"/>
      <w:r w:rsidRPr="00674C01">
        <w:rPr>
          <w:rFonts w:ascii="Aptos" w:hAnsi="Aptos" w:cstheme="minorHAnsi"/>
          <w:color w:val="00B0F0"/>
        </w:rPr>
        <w:t xml:space="preserve">.g., present at a staff meeting or </w:t>
      </w:r>
      <w:proofErr w:type="gramStart"/>
      <w:r w:rsidRPr="00674C01">
        <w:rPr>
          <w:rFonts w:ascii="Aptos" w:hAnsi="Aptos" w:cstheme="minorHAnsi"/>
          <w:color w:val="00B0F0"/>
        </w:rPr>
        <w:t>PD day</w:t>
      </w:r>
      <w:proofErr w:type="gramEnd"/>
      <w:r w:rsidRPr="00674C01">
        <w:rPr>
          <w:rFonts w:ascii="Aptos" w:hAnsi="Aptos" w:cstheme="minorHAnsi"/>
          <w:color w:val="00B0F0"/>
        </w:rPr>
        <w:t>, create a resource guide, collaborate with CTE or STEM teams, mentor other teachers]</w:t>
      </w:r>
      <w:r w:rsidRPr="00674C01">
        <w:rPr>
          <w:rFonts w:ascii="Aptos" w:hAnsi="Aptos" w:cstheme="minorHAnsi"/>
        </w:rPr>
        <w:t xml:space="preserve">. This will help ensure that </w:t>
      </w:r>
      <w:proofErr w:type="gramStart"/>
      <w:r w:rsidRPr="00674C01">
        <w:rPr>
          <w:rFonts w:ascii="Aptos" w:hAnsi="Aptos" w:cstheme="minorHAnsi"/>
        </w:rPr>
        <w:t>the investment</w:t>
      </w:r>
      <w:proofErr w:type="gramEnd"/>
      <w:r w:rsidRPr="00674C01">
        <w:rPr>
          <w:rFonts w:ascii="Aptos" w:hAnsi="Aptos" w:cstheme="minorHAnsi"/>
        </w:rPr>
        <w:t xml:space="preserve"> in </w:t>
      </w:r>
      <w:proofErr w:type="gramStart"/>
      <w:r w:rsidRPr="00674C01">
        <w:rPr>
          <w:rFonts w:ascii="Aptos" w:hAnsi="Aptos" w:cstheme="minorHAnsi"/>
        </w:rPr>
        <w:t>my professional</w:t>
      </w:r>
      <w:proofErr w:type="gramEnd"/>
      <w:r w:rsidRPr="00674C01">
        <w:rPr>
          <w:rFonts w:ascii="Aptos" w:hAnsi="Aptos" w:cstheme="minorHAnsi"/>
        </w:rPr>
        <w:t xml:space="preserve"> development benefits our broader school community.</w:t>
      </w:r>
    </w:p>
    <w:p w14:paraId="40C006D5" w14:textId="77777777" w:rsidR="00721D3D" w:rsidRPr="00674C01" w:rsidRDefault="00721D3D" w:rsidP="00721D3D">
      <w:pPr>
        <w:pStyle w:val="NormalWeb"/>
        <w:spacing w:before="0" w:beforeAutospacing="0" w:after="0" w:afterAutospacing="0"/>
        <w:rPr>
          <w:rFonts w:ascii="Aptos" w:hAnsi="Aptos" w:cstheme="minorHAnsi"/>
        </w:rPr>
      </w:pPr>
    </w:p>
    <w:p w14:paraId="64108414" w14:textId="153F8676" w:rsidR="00721D3D" w:rsidRPr="00674C01" w:rsidRDefault="00C7505B" w:rsidP="00721D3D">
      <w:pPr>
        <w:pStyle w:val="NormalWeb"/>
        <w:spacing w:before="0" w:beforeAutospacing="0" w:after="0" w:afterAutospacing="0"/>
        <w:rPr>
          <w:rFonts w:ascii="Aptos" w:hAnsi="Aptos" w:cstheme="minorHAnsi"/>
        </w:rPr>
      </w:pPr>
      <w:r>
        <w:rPr>
          <w:rFonts w:ascii="Aptos" w:hAnsi="Aptos" w:cstheme="minorHAnsi"/>
        </w:rPr>
        <w:t>I am requesting coverage for the registration fee and associated travel expenses to support my participation</w:t>
      </w:r>
      <w:r w:rsidR="00721D3D" w:rsidRPr="00674C01">
        <w:rPr>
          <w:rFonts w:ascii="Aptos" w:hAnsi="Aptos" w:cstheme="minorHAnsi"/>
        </w:rPr>
        <w:t>. The registration fee includes:</w:t>
      </w:r>
    </w:p>
    <w:p w14:paraId="68A7D26C" w14:textId="77777777" w:rsidR="00721D3D" w:rsidRPr="00674C01" w:rsidRDefault="00721D3D" w:rsidP="00721D3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Two full days and one half-day of sessions</w:t>
      </w:r>
    </w:p>
    <w:p w14:paraId="09406D4D" w14:textId="77777777" w:rsidR="00721D3D" w:rsidRPr="00674C01" w:rsidRDefault="00721D3D" w:rsidP="00721D3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ptos" w:hAnsi="Aptos" w:cstheme="minorHAnsi"/>
        </w:rPr>
      </w:pPr>
      <w:r w:rsidRPr="00674C01">
        <w:rPr>
          <w:rFonts w:ascii="Aptos" w:hAnsi="Aptos" w:cstheme="minorHAnsi"/>
        </w:rPr>
        <w:t>Two breakfasts, two lunches, and one networking reception</w:t>
      </w:r>
    </w:p>
    <w:p w14:paraId="597C0505" w14:textId="77777777" w:rsidR="00E74095" w:rsidRPr="00674C01" w:rsidRDefault="00E74095" w:rsidP="00E042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</w:p>
    <w:p w14:paraId="6D68F5C4" w14:textId="3E0D0AC9" w:rsidR="00F4037F" w:rsidRPr="00674C01" w:rsidRDefault="00721D3D" w:rsidP="00F403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>Estimated cost breakdown</w:t>
      </w:r>
      <w:r w:rsidR="00E62F4E" w:rsidRPr="00674C01">
        <w:rPr>
          <w:rStyle w:val="normaltextrun"/>
          <w:rFonts w:ascii="Aptos" w:hAnsi="Aptos" w:cs="Calibri"/>
        </w:rPr>
        <w:t>: </w:t>
      </w:r>
    </w:p>
    <w:p w14:paraId="49AFA9E3" w14:textId="7F278B04" w:rsidR="00E62F4E" w:rsidRPr="00674C01" w:rsidRDefault="00E62F4E" w:rsidP="00F4037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 w:cs="Calibri"/>
          <w:color w:val="00B0F0"/>
        </w:rPr>
      </w:pPr>
      <w:r w:rsidRPr="00674C01">
        <w:rPr>
          <w:rStyle w:val="normaltextrun"/>
          <w:rFonts w:ascii="Aptos" w:hAnsi="Aptos" w:cs="Calibri"/>
        </w:rPr>
        <w:t>Airfare: 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>[</w:t>
      </w:r>
      <w:r w:rsidR="00721D3D" w:rsidRPr="00674C01">
        <w:rPr>
          <w:rStyle w:val="normaltextrun"/>
          <w:rFonts w:ascii="Aptos" w:hAnsi="Aptos" w:cs="Calibri"/>
          <w:bCs/>
          <w:color w:val="00B0F0"/>
        </w:rPr>
        <w:t>insert</w:t>
      </w:r>
      <w:r w:rsidRPr="00674C01">
        <w:rPr>
          <w:rStyle w:val="normaltextrun"/>
          <w:rFonts w:ascii="Aptos" w:hAnsi="Aptos" w:cs="Calibri"/>
          <w:bCs/>
          <w:color w:val="00B0F0"/>
        </w:rPr>
        <w:t xml:space="preserve"> cost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>]</w:t>
      </w:r>
      <w:r w:rsidRPr="00674C01">
        <w:rPr>
          <w:rStyle w:val="eop"/>
          <w:rFonts w:ascii="Aptos" w:hAnsi="Aptos" w:cs="Calibri"/>
          <w:color w:val="00B0F0"/>
        </w:rPr>
        <w:t> </w:t>
      </w:r>
    </w:p>
    <w:p w14:paraId="73155462" w14:textId="50A047CB" w:rsidR="00E62F4E" w:rsidRPr="00674C01" w:rsidRDefault="005B1C15" w:rsidP="00E62F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>H</w:t>
      </w:r>
      <w:r w:rsidR="001E6B77" w:rsidRPr="00674C01">
        <w:rPr>
          <w:rStyle w:val="normaltextrun"/>
          <w:rFonts w:ascii="Aptos" w:hAnsi="Aptos" w:cs="Calibri"/>
        </w:rPr>
        <w:t>otel parking</w:t>
      </w:r>
      <w:r w:rsidR="00E62F4E" w:rsidRPr="00674C01">
        <w:rPr>
          <w:rStyle w:val="normaltextrun"/>
          <w:rFonts w:ascii="Aptos" w:hAnsi="Aptos" w:cs="Calibri"/>
        </w:rPr>
        <w:t>: </w:t>
      </w:r>
      <w:bookmarkStart w:id="0" w:name="_Hlk202785429"/>
      <w:r w:rsidR="00A96418" w:rsidRPr="00674C01">
        <w:rPr>
          <w:rStyle w:val="normaltextrun"/>
          <w:rFonts w:ascii="Aptos" w:hAnsi="Aptos" w:cs="Calibri"/>
          <w:bCs/>
          <w:color w:val="00B0F0"/>
        </w:rPr>
        <w:t>[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>in</w:t>
      </w:r>
      <w:r w:rsidR="00721D3D" w:rsidRPr="00674C01">
        <w:rPr>
          <w:rStyle w:val="normaltextrun"/>
          <w:rFonts w:ascii="Aptos" w:hAnsi="Aptos" w:cs="Calibri"/>
          <w:bCs/>
          <w:color w:val="00B0F0"/>
        </w:rPr>
        <w:t xml:space="preserve">sert 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>cost]</w:t>
      </w:r>
      <w:r w:rsidR="00A96418" w:rsidRPr="00674C01">
        <w:rPr>
          <w:rStyle w:val="eop"/>
          <w:rFonts w:ascii="Aptos" w:hAnsi="Aptos" w:cs="Calibri"/>
          <w:color w:val="FF0000"/>
        </w:rPr>
        <w:t> </w:t>
      </w:r>
      <w:bookmarkEnd w:id="0"/>
    </w:p>
    <w:p w14:paraId="14533B86" w14:textId="17580A76" w:rsidR="00E62F4E" w:rsidRPr="00674C01" w:rsidRDefault="00E62F4E" w:rsidP="00E62F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  <w:bCs/>
          <w:color w:val="00B0F0"/>
        </w:rPr>
      </w:pPr>
      <w:r w:rsidRPr="00674C01">
        <w:rPr>
          <w:rStyle w:val="normaltextrun"/>
          <w:rFonts w:ascii="Aptos" w:hAnsi="Aptos" w:cs="Calibri"/>
        </w:rPr>
        <w:t>Hotel: 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>[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>in</w:t>
      </w:r>
      <w:r w:rsidR="00721D3D" w:rsidRPr="00674C01">
        <w:rPr>
          <w:rStyle w:val="normaltextrun"/>
          <w:rFonts w:ascii="Aptos" w:hAnsi="Aptos" w:cs="Calibri"/>
          <w:bCs/>
          <w:color w:val="00B0F0"/>
        </w:rPr>
        <w:t xml:space="preserve">sert </w:t>
      </w:r>
      <w:r w:rsidR="00A96418" w:rsidRPr="00674C01">
        <w:rPr>
          <w:rStyle w:val="normaltextrun"/>
          <w:rFonts w:ascii="Aptos" w:hAnsi="Aptos" w:cs="Calibri"/>
          <w:bCs/>
          <w:color w:val="00B0F0"/>
        </w:rPr>
        <w:t xml:space="preserve">cost] </w:t>
      </w:r>
    </w:p>
    <w:p w14:paraId="2D561BD2" w14:textId="59CB6FBC" w:rsidR="00E4788F" w:rsidRPr="00674C01" w:rsidRDefault="00E62F4E" w:rsidP="00E62F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eastAsiaTheme="minorEastAsia" w:hAnsi="Aptos" w:cstheme="minorBidi"/>
        </w:rPr>
      </w:pPr>
      <w:r w:rsidRPr="00674C01">
        <w:rPr>
          <w:rStyle w:val="normaltextrun"/>
          <w:rFonts w:ascii="Aptos" w:hAnsi="Aptos" w:cs="Calibri"/>
        </w:rPr>
        <w:lastRenderedPageBreak/>
        <w:t>Food</w:t>
      </w:r>
      <w:proofErr w:type="gramStart"/>
      <w:r w:rsidRPr="00674C01">
        <w:rPr>
          <w:rStyle w:val="normaltextrun"/>
          <w:rFonts w:ascii="Aptos" w:hAnsi="Aptos" w:cs="Calibri"/>
        </w:rPr>
        <w:t>: </w:t>
      </w:r>
      <w:r w:rsidRPr="00674C01">
        <w:rPr>
          <w:rFonts w:ascii="Aptos" w:eastAsia="Calibri" w:hAnsi="Aptos" w:cs="Calibri"/>
          <w:color w:val="FF0000"/>
        </w:rPr>
        <w:t xml:space="preserve"> </w:t>
      </w:r>
      <w:r w:rsidR="00E4788F" w:rsidRPr="00674C01">
        <w:rPr>
          <w:rStyle w:val="normaltextrun"/>
          <w:rFonts w:ascii="Aptos" w:hAnsi="Aptos"/>
          <w:bCs/>
          <w:color w:val="00B0F0"/>
        </w:rPr>
        <w:t>[</w:t>
      </w:r>
      <w:proofErr w:type="gramEnd"/>
      <w:r w:rsidR="00A96418" w:rsidRPr="00674C01">
        <w:rPr>
          <w:rStyle w:val="normaltextrun"/>
          <w:rFonts w:ascii="Aptos" w:hAnsi="Aptos"/>
          <w:bCs/>
          <w:color w:val="00B0F0"/>
        </w:rPr>
        <w:t xml:space="preserve">include </w:t>
      </w:r>
      <w:r w:rsidRPr="00674C01">
        <w:rPr>
          <w:rStyle w:val="normaltextrun"/>
          <w:rFonts w:ascii="Aptos" w:hAnsi="Aptos"/>
          <w:bCs/>
          <w:color w:val="00B0F0"/>
        </w:rPr>
        <w:t xml:space="preserve">your estimate – breakfast and lunch </w:t>
      </w:r>
      <w:r w:rsidR="00C3591D" w:rsidRPr="00674C01">
        <w:rPr>
          <w:rStyle w:val="normaltextrun"/>
          <w:rFonts w:ascii="Aptos" w:hAnsi="Aptos"/>
          <w:bCs/>
          <w:color w:val="00B0F0"/>
        </w:rPr>
        <w:t>are included on November 1</w:t>
      </w:r>
      <w:r w:rsidR="005009B2" w:rsidRPr="00674C01">
        <w:rPr>
          <w:rStyle w:val="normaltextrun"/>
          <w:rFonts w:ascii="Aptos" w:hAnsi="Aptos"/>
          <w:bCs/>
          <w:color w:val="00B0F0"/>
        </w:rPr>
        <w:t>7 and 18</w:t>
      </w:r>
      <w:r w:rsidR="00E4788F" w:rsidRPr="00674C01">
        <w:rPr>
          <w:rStyle w:val="normaltextrun"/>
          <w:rFonts w:ascii="Aptos" w:hAnsi="Aptos"/>
          <w:bCs/>
          <w:color w:val="00B0F0"/>
        </w:rPr>
        <w:t>]</w:t>
      </w:r>
      <w:r w:rsidRPr="00674C01">
        <w:rPr>
          <w:rFonts w:ascii="Aptos" w:eastAsia="Calibri" w:hAnsi="Aptos" w:cs="Calibri"/>
          <w:color w:val="FF0000"/>
        </w:rPr>
        <w:t xml:space="preserve"> </w:t>
      </w:r>
    </w:p>
    <w:p w14:paraId="4373AA19" w14:textId="48E43015" w:rsidR="00E62F4E" w:rsidRPr="00674C01" w:rsidRDefault="00112D00" w:rsidP="00E62F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inorEastAsia" w:hAnsi="Aptos" w:cstheme="minorBidi"/>
        </w:rPr>
      </w:pPr>
      <w:r w:rsidRPr="00674C01">
        <w:rPr>
          <w:rFonts w:ascii="Aptos" w:eastAsia="Calibri" w:hAnsi="Aptos" w:cs="Calibri"/>
        </w:rPr>
        <w:t>Registration</w:t>
      </w:r>
      <w:r w:rsidR="00E62F4E" w:rsidRPr="00674C01">
        <w:rPr>
          <w:rStyle w:val="normaltextrun"/>
          <w:rFonts w:ascii="Aptos" w:hAnsi="Aptos" w:cs="Calibri"/>
        </w:rPr>
        <w:t xml:space="preserve"> fee: </w:t>
      </w:r>
      <w:r w:rsidR="00E4788F" w:rsidRPr="00674C01">
        <w:rPr>
          <w:rStyle w:val="normaltextrun"/>
          <w:rFonts w:ascii="Aptos" w:hAnsi="Aptos" w:cs="Calibri"/>
          <w:bCs/>
          <w:color w:val="00B0F0"/>
        </w:rPr>
        <w:t xml:space="preserve">[$500 early bird by August </w:t>
      </w:r>
      <w:r w:rsidR="00772A8B" w:rsidRPr="00674C01">
        <w:rPr>
          <w:rStyle w:val="normaltextrun"/>
          <w:rFonts w:ascii="Aptos" w:hAnsi="Aptos" w:cs="Calibri"/>
          <w:bCs/>
          <w:color w:val="00B0F0"/>
        </w:rPr>
        <w:t>31; $550 after August 31]</w:t>
      </w:r>
    </w:p>
    <w:p w14:paraId="4751474A" w14:textId="354A6783" w:rsidR="00E62F4E" w:rsidRPr="00674C01" w:rsidRDefault="00E62F4E" w:rsidP="00E62F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  <w:bCs/>
          <w:color w:val="00B0F0"/>
        </w:rPr>
      </w:pPr>
      <w:r w:rsidRPr="00674C01">
        <w:rPr>
          <w:rStyle w:val="normaltextrun"/>
          <w:rFonts w:ascii="Aptos" w:hAnsi="Aptos" w:cs="Calibri"/>
        </w:rPr>
        <w:t>Total: </w:t>
      </w:r>
      <w:r w:rsidR="00772A8B" w:rsidRPr="00674C01">
        <w:rPr>
          <w:rStyle w:val="normaltextrun"/>
          <w:rFonts w:ascii="Aptos" w:hAnsi="Aptos" w:cs="Calibri"/>
          <w:bCs/>
          <w:color w:val="00B0F0"/>
        </w:rPr>
        <w:t>[</w:t>
      </w:r>
      <w:r w:rsidR="00721D3D" w:rsidRPr="00674C01">
        <w:rPr>
          <w:rStyle w:val="normaltextrun"/>
          <w:rFonts w:ascii="Aptos" w:hAnsi="Aptos" w:cs="Calibri"/>
          <w:bCs/>
          <w:color w:val="00B0F0"/>
        </w:rPr>
        <w:t>insert total</w:t>
      </w:r>
      <w:r w:rsidR="00772A8B" w:rsidRPr="00674C01">
        <w:rPr>
          <w:rStyle w:val="normaltextrun"/>
          <w:rFonts w:ascii="Aptos" w:hAnsi="Aptos" w:cs="Calibri"/>
          <w:bCs/>
          <w:color w:val="00B0F0"/>
        </w:rPr>
        <w:t>]</w:t>
      </w:r>
    </w:p>
    <w:p w14:paraId="1428C34B" w14:textId="77777777" w:rsidR="00E62F4E" w:rsidRPr="00674C01" w:rsidRDefault="00E62F4E" w:rsidP="00E62F4E">
      <w:pPr>
        <w:pStyle w:val="paragraph"/>
        <w:spacing w:before="0" w:beforeAutospacing="0" w:after="0" w:afterAutospacing="0"/>
        <w:ind w:left="360"/>
        <w:textAlignment w:val="baseline"/>
        <w:rPr>
          <w:rFonts w:ascii="Aptos" w:hAnsi="Aptos" w:cs="Calibri"/>
        </w:rPr>
      </w:pPr>
    </w:p>
    <w:p w14:paraId="7AD8CCD0" w14:textId="11570D44" w:rsidR="00E62F4E" w:rsidRPr="00674C01" w:rsidRDefault="00F4037F" w:rsidP="00E62F4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74C01">
        <w:rPr>
          <w:rStyle w:val="normaltextrun"/>
          <w:rFonts w:ascii="Aptos" w:hAnsi="Aptos" w:cs="Calibri"/>
        </w:rPr>
        <w:t>This conference</w:t>
      </w:r>
      <w:r w:rsidR="00E62F4E" w:rsidRPr="00674C01">
        <w:rPr>
          <w:rStyle w:val="normaltextrun"/>
          <w:rFonts w:ascii="Aptos" w:hAnsi="Aptos" w:cs="Calibri"/>
          <w:b/>
          <w:bCs/>
        </w:rPr>
        <w:t xml:space="preserve"> </w:t>
      </w:r>
      <w:r w:rsidR="00E62F4E" w:rsidRPr="00674C01">
        <w:rPr>
          <w:rStyle w:val="normaltextrun"/>
          <w:rFonts w:ascii="Aptos" w:hAnsi="Aptos" w:cs="Calibri"/>
        </w:rPr>
        <w:t>is</w:t>
      </w:r>
      <w:r w:rsidR="00E62F4E" w:rsidRPr="00674C01">
        <w:rPr>
          <w:rStyle w:val="normaltextrun"/>
          <w:rFonts w:ascii="Aptos" w:hAnsi="Aptos" w:cs="Calibri"/>
          <w:b/>
          <w:bCs/>
        </w:rPr>
        <w:t xml:space="preserve"> </w:t>
      </w:r>
      <w:r w:rsidR="00E62F4E" w:rsidRPr="00674C01">
        <w:rPr>
          <w:rStyle w:val="normaltextrun"/>
          <w:rFonts w:ascii="Aptos" w:hAnsi="Aptos" w:cs="Calibri"/>
        </w:rPr>
        <w:t>an opportunity to enhance my skills and knowledge in aviation education</w:t>
      </w:r>
      <w:r w:rsidR="001D5052" w:rsidRPr="00674C01">
        <w:rPr>
          <w:rStyle w:val="normaltextrun"/>
          <w:rFonts w:ascii="Aptos" w:hAnsi="Aptos" w:cs="Calibri"/>
        </w:rPr>
        <w:t xml:space="preserve"> and network with</w:t>
      </w:r>
      <w:r w:rsidR="00E62F4E" w:rsidRPr="00674C01">
        <w:rPr>
          <w:rStyle w:val="normaltextrun"/>
          <w:rFonts w:ascii="Aptos" w:hAnsi="Aptos" w:cs="Calibri"/>
        </w:rPr>
        <w:t xml:space="preserve"> aviation educators </w:t>
      </w:r>
      <w:r w:rsidR="001D5052" w:rsidRPr="00674C01">
        <w:rPr>
          <w:rStyle w:val="normaltextrun"/>
          <w:rFonts w:ascii="Aptos" w:hAnsi="Aptos" w:cs="Calibri"/>
        </w:rPr>
        <w:t xml:space="preserve">and industry experts </w:t>
      </w:r>
      <w:r w:rsidR="00E62F4E" w:rsidRPr="00674C01">
        <w:rPr>
          <w:rStyle w:val="normaltextrun"/>
          <w:rFonts w:ascii="Aptos" w:hAnsi="Aptos" w:cs="Calibri"/>
        </w:rPr>
        <w:t>from around the United States. It will be an investment in my ability to support an aviation program at our school</w:t>
      </w:r>
      <w:r w:rsidR="00E90DA2" w:rsidRPr="00674C01">
        <w:rPr>
          <w:rStyle w:val="normaltextrun"/>
          <w:rFonts w:ascii="Aptos" w:hAnsi="Aptos" w:cs="Calibri"/>
        </w:rPr>
        <w:t xml:space="preserve"> and prepare students for high-paying and rewarding aviation-related STEM careers</w:t>
      </w:r>
      <w:r w:rsidR="00E62F4E" w:rsidRPr="00674C01">
        <w:rPr>
          <w:rStyle w:val="normaltextrun"/>
          <w:rFonts w:ascii="Aptos" w:hAnsi="Aptos" w:cs="Calibri"/>
        </w:rPr>
        <w:t>. I look forward to your reply.</w:t>
      </w:r>
      <w:r w:rsidR="00E62F4E" w:rsidRPr="00674C01">
        <w:rPr>
          <w:rStyle w:val="eop"/>
          <w:rFonts w:ascii="Aptos" w:hAnsi="Aptos" w:cs="Calibri"/>
        </w:rPr>
        <w:t> </w:t>
      </w:r>
    </w:p>
    <w:p w14:paraId="6A364D15" w14:textId="77777777" w:rsidR="00E62F4E" w:rsidRPr="00674C01" w:rsidRDefault="00E62F4E" w:rsidP="00E62F4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74C01">
        <w:rPr>
          <w:rStyle w:val="eop"/>
          <w:rFonts w:ascii="Aptos" w:hAnsi="Aptos" w:cs="Calibri"/>
        </w:rPr>
        <w:t> </w:t>
      </w:r>
    </w:p>
    <w:p w14:paraId="22F29458" w14:textId="62241AD9" w:rsidR="00727084" w:rsidRPr="00674C01" w:rsidRDefault="00727084" w:rsidP="007232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 xml:space="preserve">Thank you for considering my request. </w:t>
      </w:r>
    </w:p>
    <w:p w14:paraId="4469731B" w14:textId="77777777" w:rsidR="00727084" w:rsidRPr="00674C01" w:rsidRDefault="00727084" w:rsidP="007232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</w:p>
    <w:p w14:paraId="4E5455D8" w14:textId="4F31CBEF" w:rsidR="00F33CE9" w:rsidRPr="00674C01" w:rsidRDefault="00E62F4E" w:rsidP="007232E9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  <w:r w:rsidRPr="00674C01">
        <w:rPr>
          <w:rStyle w:val="normaltextrun"/>
          <w:rFonts w:ascii="Aptos" w:hAnsi="Aptos" w:cs="Calibri"/>
        </w:rPr>
        <w:t>Sincerely</w:t>
      </w:r>
      <w:r w:rsidRPr="00674C01">
        <w:rPr>
          <w:rStyle w:val="normaltextrun"/>
          <w:rFonts w:ascii="Aptos" w:hAnsi="Aptos" w:cs="Calibri"/>
          <w:b/>
          <w:bCs/>
        </w:rPr>
        <w:t>,</w:t>
      </w:r>
      <w:r w:rsidRPr="00674C01">
        <w:rPr>
          <w:rStyle w:val="eop"/>
          <w:rFonts w:ascii="Aptos" w:hAnsi="Aptos" w:cs="Calibri"/>
        </w:rPr>
        <w:t> </w:t>
      </w:r>
      <w:r w:rsidR="00ED0A58" w:rsidRPr="00674C01">
        <w:rPr>
          <w:rStyle w:val="eop"/>
          <w:rFonts w:ascii="Aptos" w:hAnsi="Aptos" w:cs="Calibri"/>
        </w:rPr>
        <w:t xml:space="preserve"> </w:t>
      </w:r>
    </w:p>
    <w:p w14:paraId="6E90D49A" w14:textId="748A5E73" w:rsidR="00E62F4E" w:rsidRPr="009749C2" w:rsidRDefault="009749C2" w:rsidP="009749C2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B0F0"/>
        </w:rPr>
      </w:pPr>
      <w:r w:rsidRPr="0059484E">
        <w:rPr>
          <w:rFonts w:ascii="Aptos" w:hAnsi="Aptos"/>
          <w:color w:val="00B0F0"/>
        </w:rPr>
        <w:t>[Your Name]</w:t>
      </w:r>
      <w:r w:rsidRPr="0059484E">
        <w:rPr>
          <w:rFonts w:ascii="Aptos" w:hAnsi="Aptos"/>
          <w:color w:val="00B0F0"/>
        </w:rPr>
        <w:br/>
        <w:t>[Your Position/Title]</w:t>
      </w:r>
    </w:p>
    <w:sectPr w:rsidR="00E62F4E" w:rsidRPr="009749C2" w:rsidSect="00C6206E">
      <w:pgSz w:w="12240" w:h="15840"/>
      <w:pgMar w:top="1440" w:right="72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F5D8" w14:textId="77777777" w:rsidR="006A1AD1" w:rsidRDefault="006A1AD1" w:rsidP="007232E9">
      <w:pPr>
        <w:spacing w:after="0" w:line="240" w:lineRule="auto"/>
      </w:pPr>
      <w:r>
        <w:separator/>
      </w:r>
    </w:p>
  </w:endnote>
  <w:endnote w:type="continuationSeparator" w:id="0">
    <w:p w14:paraId="750E2FF3" w14:textId="77777777" w:rsidR="006A1AD1" w:rsidRDefault="006A1AD1" w:rsidP="007232E9">
      <w:pPr>
        <w:spacing w:after="0" w:line="240" w:lineRule="auto"/>
      </w:pPr>
      <w:r>
        <w:continuationSeparator/>
      </w:r>
    </w:p>
  </w:endnote>
  <w:endnote w:type="continuationNotice" w:id="1">
    <w:p w14:paraId="44C58C65" w14:textId="77777777" w:rsidR="006A1AD1" w:rsidRDefault="006A1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B5E1" w14:textId="77777777" w:rsidR="006A1AD1" w:rsidRDefault="006A1AD1" w:rsidP="007232E9">
      <w:pPr>
        <w:spacing w:after="0" w:line="240" w:lineRule="auto"/>
      </w:pPr>
      <w:r>
        <w:separator/>
      </w:r>
    </w:p>
  </w:footnote>
  <w:footnote w:type="continuationSeparator" w:id="0">
    <w:p w14:paraId="525B93A5" w14:textId="77777777" w:rsidR="006A1AD1" w:rsidRDefault="006A1AD1" w:rsidP="007232E9">
      <w:pPr>
        <w:spacing w:after="0" w:line="240" w:lineRule="auto"/>
      </w:pPr>
      <w:r>
        <w:continuationSeparator/>
      </w:r>
    </w:p>
  </w:footnote>
  <w:footnote w:type="continuationNotice" w:id="1">
    <w:p w14:paraId="01D950C0" w14:textId="77777777" w:rsidR="006A1AD1" w:rsidRDefault="006A1A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B05"/>
    <w:multiLevelType w:val="multilevel"/>
    <w:tmpl w:val="C59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4042F"/>
    <w:multiLevelType w:val="hybridMultilevel"/>
    <w:tmpl w:val="F3908888"/>
    <w:lvl w:ilvl="0" w:tplc="133E7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1ACF"/>
    <w:multiLevelType w:val="hybridMultilevel"/>
    <w:tmpl w:val="6C8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3071"/>
    <w:multiLevelType w:val="hybridMultilevel"/>
    <w:tmpl w:val="2D2C415C"/>
    <w:lvl w:ilvl="0" w:tplc="BDD6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733FC"/>
    <w:multiLevelType w:val="hybridMultilevel"/>
    <w:tmpl w:val="145E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74740"/>
    <w:multiLevelType w:val="multilevel"/>
    <w:tmpl w:val="6AA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D3359"/>
    <w:multiLevelType w:val="hybridMultilevel"/>
    <w:tmpl w:val="29BC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05112">
    <w:abstractNumId w:val="3"/>
  </w:num>
  <w:num w:numId="2" w16cid:durableId="528613545">
    <w:abstractNumId w:val="6"/>
  </w:num>
  <w:num w:numId="3" w16cid:durableId="95105987">
    <w:abstractNumId w:val="4"/>
  </w:num>
  <w:num w:numId="4" w16cid:durableId="121119923">
    <w:abstractNumId w:val="1"/>
  </w:num>
  <w:num w:numId="5" w16cid:durableId="706761231">
    <w:abstractNumId w:val="0"/>
  </w:num>
  <w:num w:numId="6" w16cid:durableId="144054981">
    <w:abstractNumId w:val="2"/>
  </w:num>
  <w:num w:numId="7" w16cid:durableId="998733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MzE3MrA0MTI3NDZW0lEKTi0uzszPAykwNKgFAGOufBItAAAA"/>
  </w:docVars>
  <w:rsids>
    <w:rsidRoot w:val="00E62F4E"/>
    <w:rsid w:val="00014E7C"/>
    <w:rsid w:val="00031990"/>
    <w:rsid w:val="0004218E"/>
    <w:rsid w:val="00042D26"/>
    <w:rsid w:val="0004542A"/>
    <w:rsid w:val="00045B6B"/>
    <w:rsid w:val="0004792E"/>
    <w:rsid w:val="0005442F"/>
    <w:rsid w:val="000729BF"/>
    <w:rsid w:val="00076DC5"/>
    <w:rsid w:val="00091172"/>
    <w:rsid w:val="000C17E7"/>
    <w:rsid w:val="000D4E2F"/>
    <w:rsid w:val="00112182"/>
    <w:rsid w:val="00112D00"/>
    <w:rsid w:val="00131542"/>
    <w:rsid w:val="001342F2"/>
    <w:rsid w:val="001351DB"/>
    <w:rsid w:val="001406FD"/>
    <w:rsid w:val="0014634F"/>
    <w:rsid w:val="00154A82"/>
    <w:rsid w:val="001750FB"/>
    <w:rsid w:val="0017556F"/>
    <w:rsid w:val="00190E87"/>
    <w:rsid w:val="00196F72"/>
    <w:rsid w:val="001D5052"/>
    <w:rsid w:val="001E6B77"/>
    <w:rsid w:val="001F1DD9"/>
    <w:rsid w:val="00221C59"/>
    <w:rsid w:val="00234D2A"/>
    <w:rsid w:val="00236D22"/>
    <w:rsid w:val="00253811"/>
    <w:rsid w:val="002655EF"/>
    <w:rsid w:val="00265EF0"/>
    <w:rsid w:val="0026716D"/>
    <w:rsid w:val="0033695B"/>
    <w:rsid w:val="00342CAA"/>
    <w:rsid w:val="00343343"/>
    <w:rsid w:val="0036013C"/>
    <w:rsid w:val="00362AD5"/>
    <w:rsid w:val="00371206"/>
    <w:rsid w:val="00382AFA"/>
    <w:rsid w:val="003A4A59"/>
    <w:rsid w:val="003A57C3"/>
    <w:rsid w:val="00420429"/>
    <w:rsid w:val="00422940"/>
    <w:rsid w:val="00432CF4"/>
    <w:rsid w:val="0044121E"/>
    <w:rsid w:val="0044678B"/>
    <w:rsid w:val="00446CFC"/>
    <w:rsid w:val="00450A6F"/>
    <w:rsid w:val="00485435"/>
    <w:rsid w:val="00486578"/>
    <w:rsid w:val="004A7D48"/>
    <w:rsid w:val="004C2F03"/>
    <w:rsid w:val="005009B2"/>
    <w:rsid w:val="00526CCF"/>
    <w:rsid w:val="00540822"/>
    <w:rsid w:val="00540B3D"/>
    <w:rsid w:val="005430C7"/>
    <w:rsid w:val="00543C66"/>
    <w:rsid w:val="00570196"/>
    <w:rsid w:val="00574BFB"/>
    <w:rsid w:val="005916B5"/>
    <w:rsid w:val="005A69BA"/>
    <w:rsid w:val="005B1C15"/>
    <w:rsid w:val="005B3C96"/>
    <w:rsid w:val="00630D20"/>
    <w:rsid w:val="00674C01"/>
    <w:rsid w:val="00676B67"/>
    <w:rsid w:val="00682961"/>
    <w:rsid w:val="006921D4"/>
    <w:rsid w:val="006A1AD1"/>
    <w:rsid w:val="006B7304"/>
    <w:rsid w:val="00705681"/>
    <w:rsid w:val="00721D3D"/>
    <w:rsid w:val="007232E9"/>
    <w:rsid w:val="00727084"/>
    <w:rsid w:val="00752A3D"/>
    <w:rsid w:val="007628E3"/>
    <w:rsid w:val="00772A8B"/>
    <w:rsid w:val="00772F51"/>
    <w:rsid w:val="007B3134"/>
    <w:rsid w:val="007B46BC"/>
    <w:rsid w:val="007C3D88"/>
    <w:rsid w:val="007E6749"/>
    <w:rsid w:val="007F3B0A"/>
    <w:rsid w:val="00854140"/>
    <w:rsid w:val="00892757"/>
    <w:rsid w:val="008B7B7B"/>
    <w:rsid w:val="008D3933"/>
    <w:rsid w:val="008D7590"/>
    <w:rsid w:val="008F67B7"/>
    <w:rsid w:val="0091225B"/>
    <w:rsid w:val="009258D9"/>
    <w:rsid w:val="00954ABE"/>
    <w:rsid w:val="009640F0"/>
    <w:rsid w:val="00966208"/>
    <w:rsid w:val="009749C2"/>
    <w:rsid w:val="00980550"/>
    <w:rsid w:val="00986DC2"/>
    <w:rsid w:val="009A1DE5"/>
    <w:rsid w:val="009B5093"/>
    <w:rsid w:val="009B6E44"/>
    <w:rsid w:val="009C1176"/>
    <w:rsid w:val="009C2C6E"/>
    <w:rsid w:val="009D6AC3"/>
    <w:rsid w:val="009D7F4E"/>
    <w:rsid w:val="009E3477"/>
    <w:rsid w:val="00A045E6"/>
    <w:rsid w:val="00A06429"/>
    <w:rsid w:val="00A11F15"/>
    <w:rsid w:val="00A2187A"/>
    <w:rsid w:val="00A21C58"/>
    <w:rsid w:val="00A257A4"/>
    <w:rsid w:val="00A32326"/>
    <w:rsid w:val="00A34279"/>
    <w:rsid w:val="00A4449A"/>
    <w:rsid w:val="00A45BD6"/>
    <w:rsid w:val="00A55A1F"/>
    <w:rsid w:val="00A843FA"/>
    <w:rsid w:val="00A96418"/>
    <w:rsid w:val="00AE42EF"/>
    <w:rsid w:val="00AF4CB5"/>
    <w:rsid w:val="00B063AB"/>
    <w:rsid w:val="00B13FCC"/>
    <w:rsid w:val="00B21EA3"/>
    <w:rsid w:val="00B30037"/>
    <w:rsid w:val="00B5626A"/>
    <w:rsid w:val="00B678D1"/>
    <w:rsid w:val="00B73C27"/>
    <w:rsid w:val="00B90A08"/>
    <w:rsid w:val="00BB7179"/>
    <w:rsid w:val="00C03A8D"/>
    <w:rsid w:val="00C0429B"/>
    <w:rsid w:val="00C15B96"/>
    <w:rsid w:val="00C20360"/>
    <w:rsid w:val="00C2528F"/>
    <w:rsid w:val="00C33E20"/>
    <w:rsid w:val="00C3591D"/>
    <w:rsid w:val="00C43C15"/>
    <w:rsid w:val="00C44AD6"/>
    <w:rsid w:val="00C60CD0"/>
    <w:rsid w:val="00C6206E"/>
    <w:rsid w:val="00C7505B"/>
    <w:rsid w:val="00C97754"/>
    <w:rsid w:val="00D30FCE"/>
    <w:rsid w:val="00D418C7"/>
    <w:rsid w:val="00D441C2"/>
    <w:rsid w:val="00D77C4C"/>
    <w:rsid w:val="00D8651A"/>
    <w:rsid w:val="00D90A57"/>
    <w:rsid w:val="00DD29A4"/>
    <w:rsid w:val="00E031BB"/>
    <w:rsid w:val="00E0424E"/>
    <w:rsid w:val="00E4788F"/>
    <w:rsid w:val="00E54394"/>
    <w:rsid w:val="00E62F4E"/>
    <w:rsid w:val="00E74095"/>
    <w:rsid w:val="00E87823"/>
    <w:rsid w:val="00E90A3A"/>
    <w:rsid w:val="00E90DA2"/>
    <w:rsid w:val="00E95DD7"/>
    <w:rsid w:val="00EA4509"/>
    <w:rsid w:val="00EC4CD4"/>
    <w:rsid w:val="00ED0A58"/>
    <w:rsid w:val="00EF17C3"/>
    <w:rsid w:val="00F01B3E"/>
    <w:rsid w:val="00F10E18"/>
    <w:rsid w:val="00F21676"/>
    <w:rsid w:val="00F2622B"/>
    <w:rsid w:val="00F31B00"/>
    <w:rsid w:val="00F33CE9"/>
    <w:rsid w:val="00F4037F"/>
    <w:rsid w:val="00F4099C"/>
    <w:rsid w:val="00F44B0B"/>
    <w:rsid w:val="00F47919"/>
    <w:rsid w:val="00F748BB"/>
    <w:rsid w:val="00FB078E"/>
    <w:rsid w:val="00FC6468"/>
    <w:rsid w:val="00FD5DA3"/>
    <w:rsid w:val="00FE13FF"/>
    <w:rsid w:val="02EF8E60"/>
    <w:rsid w:val="04851E70"/>
    <w:rsid w:val="0ADC65E2"/>
    <w:rsid w:val="16FCDB48"/>
    <w:rsid w:val="176DD5C2"/>
    <w:rsid w:val="198A25F3"/>
    <w:rsid w:val="1A053772"/>
    <w:rsid w:val="1B493038"/>
    <w:rsid w:val="1C0BA684"/>
    <w:rsid w:val="1E9F8626"/>
    <w:rsid w:val="1F48BFD4"/>
    <w:rsid w:val="24B953B4"/>
    <w:rsid w:val="2CF987E1"/>
    <w:rsid w:val="34970F20"/>
    <w:rsid w:val="3B0CE5D2"/>
    <w:rsid w:val="4110A5F3"/>
    <w:rsid w:val="431D9F53"/>
    <w:rsid w:val="43B56999"/>
    <w:rsid w:val="48A7F766"/>
    <w:rsid w:val="4E0BAF5B"/>
    <w:rsid w:val="4E50A64A"/>
    <w:rsid w:val="4E61BD96"/>
    <w:rsid w:val="4F446ED6"/>
    <w:rsid w:val="56EB6D22"/>
    <w:rsid w:val="57D14F3D"/>
    <w:rsid w:val="591CEEA7"/>
    <w:rsid w:val="5DB0657D"/>
    <w:rsid w:val="639356B3"/>
    <w:rsid w:val="6455CB72"/>
    <w:rsid w:val="6CE43C8A"/>
    <w:rsid w:val="6E2F0CB6"/>
    <w:rsid w:val="747D35C0"/>
    <w:rsid w:val="75EE6C12"/>
    <w:rsid w:val="75EF94A9"/>
    <w:rsid w:val="79FD8DC1"/>
    <w:rsid w:val="7A3D8329"/>
    <w:rsid w:val="7EEF2B79"/>
    <w:rsid w:val="7F2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0A931"/>
  <w15:chartTrackingRefBased/>
  <w15:docId w15:val="{206D7AE6-AA09-4D38-A13E-D06F21F4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62F4E"/>
  </w:style>
  <w:style w:type="character" w:customStyle="1" w:styleId="normaltextrun">
    <w:name w:val="normaltextrun"/>
    <w:basedOn w:val="DefaultParagraphFont"/>
    <w:rsid w:val="00E62F4E"/>
  </w:style>
  <w:style w:type="character" w:styleId="Hyperlink">
    <w:name w:val="Hyperlink"/>
    <w:basedOn w:val="DefaultParagraphFont"/>
    <w:uiPriority w:val="99"/>
    <w:unhideWhenUsed/>
    <w:rsid w:val="00E62F4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F4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2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E9"/>
  </w:style>
  <w:style w:type="paragraph" w:styleId="Footer">
    <w:name w:val="footer"/>
    <w:basedOn w:val="Normal"/>
    <w:link w:val="FooterChar"/>
    <w:uiPriority w:val="99"/>
    <w:unhideWhenUsed/>
    <w:rsid w:val="0072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E9"/>
  </w:style>
  <w:style w:type="character" w:styleId="FollowedHyperlink">
    <w:name w:val="FollowedHyperlink"/>
    <w:basedOn w:val="DefaultParagraphFont"/>
    <w:uiPriority w:val="99"/>
    <w:semiHidden/>
    <w:unhideWhenUsed/>
    <w:rsid w:val="00A55A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f26e073-685c-4003-894b-89051e647ecf" xsi:nil="true"/>
    <lcf76f155ced4ddcb4097134ff3c332f xmlns="31246142-53da-4c6e-8310-7365bf8447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03B748F2E7841943C3A3F90BF50B7" ma:contentTypeVersion="20" ma:contentTypeDescription="Create a new document." ma:contentTypeScope="" ma:versionID="de031caed9cbfa5fc90d5711960aca37">
  <xsd:schema xmlns:xsd="http://www.w3.org/2001/XMLSchema" xmlns:xs="http://www.w3.org/2001/XMLSchema" xmlns:p="http://schemas.microsoft.com/office/2006/metadata/properties" xmlns:ns1="http://schemas.microsoft.com/sharepoint/v3" xmlns:ns2="31246142-53da-4c6e-8310-7365bf844713" xmlns:ns3="0f26e073-685c-4003-894b-89051e647ecf" targetNamespace="http://schemas.microsoft.com/office/2006/metadata/properties" ma:root="true" ma:fieldsID="33ac3714081b6910db6ad7977211bb7a" ns1:_="" ns2:_="" ns3:_="">
    <xsd:import namespace="http://schemas.microsoft.com/sharepoint/v3"/>
    <xsd:import namespace="31246142-53da-4c6e-8310-7365bf844713"/>
    <xsd:import namespace="0f26e073-685c-4003-894b-89051e647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46142-53da-4c6e-8310-7365bf844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1b491-77c5-4453-bcd0-2c522fd09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6e073-685c-4003-894b-89051e647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a65174-8e51-4483-94ba-e53b8e33f132}" ma:internalName="TaxCatchAll" ma:showField="CatchAllData" ma:web="0f26e073-685c-4003-894b-89051e647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8133-2DFE-4356-B3FC-37608D8734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26e073-685c-4003-894b-89051e647ecf"/>
    <ds:schemaRef ds:uri="31246142-53da-4c6e-8310-7365bf844713"/>
  </ds:schemaRefs>
</ds:datastoreItem>
</file>

<file path=customXml/itemProps2.xml><?xml version="1.0" encoding="utf-8"?>
<ds:datastoreItem xmlns:ds="http://schemas.openxmlformats.org/officeDocument/2006/customXml" ds:itemID="{D8863967-5302-430D-B377-37AB84276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246142-53da-4c6e-8310-7365bf844713"/>
    <ds:schemaRef ds:uri="0f26e073-685c-4003-894b-89051e647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9E522-E036-4706-A4DD-AFC672844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2ED20-4319-4331-8054-C2965523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2547</Characters>
  <Application>Microsoft Office Word</Application>
  <DocSecurity>0</DocSecurity>
  <Lines>65</Lines>
  <Paragraphs>37</Paragraphs>
  <ScaleCrop>false</ScaleCrop>
  <Company/>
  <LinksUpToDate>false</LinksUpToDate>
  <CharactersWithSpaces>2941</CharactersWithSpaces>
  <SharedDoc>false</SharedDoc>
  <HLinks>
    <vt:vector size="12" baseType="variant"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https://www.hyatt.com/en-US/hotel/georgia/hyatt-regency-atlanta/atlra/maps-parking-transportation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https://youcanfly.aopa.org/high-school/symposium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Ponas, Glenn</dc:creator>
  <cp:keywords/>
  <dc:description/>
  <cp:lastModifiedBy>Otto, Lauren</cp:lastModifiedBy>
  <cp:revision>2</cp:revision>
  <dcterms:created xsi:type="dcterms:W3CDTF">2025-07-07T18:02:00Z</dcterms:created>
  <dcterms:modified xsi:type="dcterms:W3CDTF">2025-07-07T18:02:00Z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0x010100B6803B748F2E7841943C3A3F90BF50B7</vt:lpwstr>
  </property>
  <property fmtid="{D5CDD505-2E9C-101B-9397-08002B2CF9AE}" pid="3" name="GrammarlyDocumentId">
    <vt:lpwstr>4a3eb1f103820de08b34bc136e90a9abcbe9a48fc9d8d6da07ba8a0effd8f9f8</vt:lpwstr>
  </property>
  <property fmtid="{D5CDD505-2E9C-101B-9397-08002B2CF9AE}" pid="4" name="MediaServiceImageTags">
    <vt:lpwstr/>
  </property>
</Properties>
</file>